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24D0" w14:textId="77777777" w:rsidR="00FE0F39" w:rsidRDefault="00734DA7">
      <w:pPr>
        <w:tabs>
          <w:tab w:val="left" w:pos="1980"/>
          <w:tab w:val="left" w:pos="5400"/>
          <w:tab w:val="left" w:pos="7920"/>
        </w:tabs>
        <w:outlineLvl w:val="0"/>
      </w:pPr>
      <w:r>
        <w:rPr>
          <w:b/>
          <w:bCs/>
          <w:noProof/>
          <w:color w:val="000000"/>
          <w:sz w:val="20"/>
          <w:szCs w:val="28"/>
        </w:rPr>
        <w:pict w14:anchorId="6B3592F8">
          <v:shapetype id="_x0000_t202" coordsize="21600,21600" o:spt="202" path="m,l,21600r21600,l21600,xe">
            <v:stroke joinstyle="miter"/>
            <v:path gradientshapeok="t" o:connecttype="rect"/>
          </v:shapetype>
          <v:shape id="_x0000_s1030" type="#_x0000_t202" style="position:absolute;margin-left:265.05pt;margin-top:2.05pt;width:153pt;height:27pt;z-index:251659264">
            <v:textbox>
              <w:txbxContent>
                <w:p w14:paraId="6B653F14" w14:textId="77777777" w:rsidR="00FE0F39" w:rsidRDefault="004F47E8">
                  <w:pPr>
                    <w:tabs>
                      <w:tab w:val="left" w:pos="2250"/>
                      <w:tab w:val="left" w:pos="2610"/>
                    </w:tabs>
                    <w:rPr>
                      <w:sz w:val="28"/>
                      <w:u w:val="single"/>
                    </w:rPr>
                  </w:pPr>
                  <w:r>
                    <w:rPr>
                      <w:sz w:val="28"/>
                    </w:rPr>
                    <w:t>Change Order No:</w:t>
                  </w:r>
                  <w:r>
                    <w:rPr>
                      <w:sz w:val="28"/>
                    </w:rPr>
                    <w:tab/>
                  </w:r>
                  <w:r>
                    <w:rPr>
                      <w:sz w:val="28"/>
                      <w:u w:val="single"/>
                    </w:rPr>
                    <w:tab/>
                  </w:r>
                </w:p>
              </w:txbxContent>
            </v:textbox>
          </v:shape>
        </w:pict>
      </w:r>
      <w:r w:rsidR="004F47E8">
        <w:t>Project:</w:t>
      </w:r>
      <w:r w:rsidR="004F47E8">
        <w:tab/>
      </w:r>
      <w:r w:rsidR="004F47E8">
        <w:softHyphen/>
      </w:r>
      <w:r w:rsidR="004F47E8">
        <w:softHyphen/>
      </w:r>
      <w:r w:rsidR="004F47E8">
        <w:softHyphen/>
      </w:r>
      <w:r w:rsidR="004F47E8">
        <w:tab/>
      </w:r>
    </w:p>
    <w:p w14:paraId="1C6F0E04" w14:textId="77777777" w:rsidR="00FE0F39" w:rsidRDefault="004F47E8">
      <w:pPr>
        <w:tabs>
          <w:tab w:val="left" w:pos="1980"/>
          <w:tab w:val="left" w:pos="5400"/>
          <w:tab w:val="left" w:pos="7920"/>
        </w:tabs>
        <w:outlineLvl w:val="0"/>
      </w:pPr>
      <w:r>
        <w:t>Project No:</w:t>
      </w:r>
      <w:r>
        <w:tab/>
      </w:r>
      <w:r>
        <w:tab/>
      </w:r>
      <w:r>
        <w:tab/>
      </w:r>
    </w:p>
    <w:p w14:paraId="6B7969BF" w14:textId="77777777" w:rsidR="00FE0F39" w:rsidRDefault="004F47E8">
      <w:pPr>
        <w:tabs>
          <w:tab w:val="left" w:pos="1980"/>
          <w:tab w:val="left" w:pos="5400"/>
          <w:tab w:val="left" w:pos="7920"/>
        </w:tabs>
        <w:outlineLvl w:val="0"/>
      </w:pPr>
      <w:r>
        <w:t>Purchase Order No:</w:t>
      </w:r>
      <w:r>
        <w:tab/>
      </w:r>
    </w:p>
    <w:p w14:paraId="2BDAAA5E" w14:textId="77777777" w:rsidR="00FE0F39" w:rsidRDefault="004F47E8">
      <w:pPr>
        <w:tabs>
          <w:tab w:val="left" w:pos="1980"/>
          <w:tab w:val="left" w:pos="5400"/>
          <w:tab w:val="left" w:pos="7920"/>
        </w:tabs>
        <w:outlineLvl w:val="0"/>
      </w:pPr>
      <w:r>
        <w:tab/>
      </w:r>
      <w:r>
        <w:tab/>
        <w:t>Date:</w:t>
      </w:r>
    </w:p>
    <w:p w14:paraId="7EC693DD" w14:textId="77777777" w:rsidR="00FE0F39" w:rsidRDefault="004F47E8">
      <w:pPr>
        <w:tabs>
          <w:tab w:val="left" w:pos="1980"/>
          <w:tab w:val="left" w:pos="5400"/>
          <w:tab w:val="left" w:pos="6750"/>
        </w:tabs>
        <w:outlineLvl w:val="0"/>
      </w:pPr>
      <w:r>
        <w:t>Construction</w:t>
      </w:r>
      <w:r>
        <w:tab/>
      </w:r>
      <w:r>
        <w:tab/>
      </w:r>
      <w:r>
        <w:tab/>
      </w:r>
    </w:p>
    <w:p w14:paraId="23237C93" w14:textId="77777777" w:rsidR="00FE0F39" w:rsidRDefault="004F47E8">
      <w:pPr>
        <w:tabs>
          <w:tab w:val="left" w:pos="1980"/>
          <w:tab w:val="left" w:pos="5400"/>
          <w:tab w:val="left" w:pos="7920"/>
        </w:tabs>
        <w:outlineLvl w:val="0"/>
      </w:pPr>
      <w:r>
        <w:t>Manager:</w:t>
      </w:r>
      <w:r>
        <w:tab/>
      </w:r>
      <w:r>
        <w:tab/>
        <w:t>Project Contact:</w:t>
      </w:r>
    </w:p>
    <w:p w14:paraId="236ECD79" w14:textId="77777777" w:rsidR="00FE0F39" w:rsidRDefault="004F47E8">
      <w:pPr>
        <w:tabs>
          <w:tab w:val="left" w:pos="1980"/>
          <w:tab w:val="left" w:pos="5400"/>
          <w:tab w:val="left" w:pos="7920"/>
        </w:tabs>
        <w:outlineLvl w:val="0"/>
      </w:pPr>
      <w:r>
        <w:tab/>
      </w:r>
      <w:r>
        <w:tab/>
        <w:t>Department:</w:t>
      </w:r>
    </w:p>
    <w:p w14:paraId="6CCD6C07" w14:textId="77777777" w:rsidR="00FE0F39" w:rsidRDefault="00734DA7">
      <w:pPr>
        <w:tabs>
          <w:tab w:val="left" w:pos="1980"/>
          <w:tab w:val="left" w:pos="5400"/>
          <w:tab w:val="left" w:pos="7920"/>
        </w:tabs>
        <w:outlineLvl w:val="0"/>
      </w:pPr>
      <w:r>
        <w:rPr>
          <w:noProof/>
          <w:sz w:val="20"/>
        </w:rPr>
        <w:pict w14:anchorId="01542AC9">
          <v:line id="_x0000_s1026" style="position:absolute;z-index:251658240" from="-22.95pt,10.8pt" to="490.05pt,10.8pt" strokeweight="1.5pt"/>
        </w:pict>
      </w:r>
    </w:p>
    <w:p w14:paraId="1FB636EA" w14:textId="77777777" w:rsidR="00FE0F39" w:rsidRDefault="004F47E8">
      <w:pPr>
        <w:rPr>
          <w:sz w:val="22"/>
        </w:rPr>
      </w:pPr>
      <w:r>
        <w:rPr>
          <w:sz w:val="22"/>
        </w:rPr>
        <w:t>The Professional Services Agreement (“Agreement”) between Owner and Construction Manager (“CM”) for the Project listed above is hereby revised in the following manner:</w:t>
      </w:r>
    </w:p>
    <w:p w14:paraId="2C6577EA" w14:textId="34350589" w:rsidR="00FE0F39" w:rsidRDefault="00734DA7">
      <w:pPr>
        <w:rPr>
          <w:sz w:val="22"/>
        </w:rPr>
      </w:pPr>
    </w:p>
    <w:p w14:paraId="4BB61BBB" w14:textId="77777777" w:rsidR="0008421C" w:rsidRDefault="0008421C" w:rsidP="0008421C">
      <w:pPr>
        <w:rPr>
          <w:i/>
          <w:iCs/>
        </w:rPr>
      </w:pPr>
      <w:r>
        <w:rPr>
          <w:i/>
          <w:iCs/>
        </w:rPr>
        <w:t>(description of change(s))</w:t>
      </w:r>
    </w:p>
    <w:p w14:paraId="3EEA3577" w14:textId="77777777" w:rsidR="00FE0F39" w:rsidRDefault="00734DA7">
      <w:pPr>
        <w:rPr>
          <w:sz w:val="22"/>
        </w:rPr>
      </w:pPr>
    </w:p>
    <w:p w14:paraId="3A11F10B" w14:textId="77777777" w:rsidR="00FE0F39" w:rsidRDefault="00734DA7">
      <w:pPr>
        <w:rPr>
          <w:sz w:val="22"/>
        </w:rPr>
      </w:pPr>
    </w:p>
    <w:p w14:paraId="5D591287" w14:textId="77777777" w:rsidR="00FE0F39" w:rsidRDefault="00734DA7">
      <w:pPr>
        <w:rPr>
          <w:sz w:val="22"/>
        </w:rPr>
      </w:pPr>
    </w:p>
    <w:p w14:paraId="3D28B596" w14:textId="77777777" w:rsidR="00FE0F39" w:rsidRDefault="00734DA7">
      <w:pPr>
        <w:rPr>
          <w:sz w:val="22"/>
        </w:rPr>
      </w:pPr>
    </w:p>
    <w:p w14:paraId="5DCB0E96" w14:textId="77777777" w:rsidR="00FE0F39" w:rsidRDefault="00734DA7">
      <w:pPr>
        <w:jc w:val="both"/>
        <w:rPr>
          <w:sz w:val="22"/>
        </w:rPr>
      </w:pPr>
    </w:p>
    <w:p w14:paraId="51FB7B30" w14:textId="77777777" w:rsidR="00FE0F39" w:rsidRDefault="00734DA7">
      <w:pPr>
        <w:jc w:val="both"/>
        <w:rPr>
          <w:sz w:val="22"/>
        </w:rPr>
      </w:pPr>
    </w:p>
    <w:p w14:paraId="37B1D374" w14:textId="77777777" w:rsidR="00FE0F39" w:rsidRDefault="00734DA7">
      <w:pPr>
        <w:jc w:val="both"/>
        <w:rPr>
          <w:sz w:val="22"/>
        </w:rPr>
      </w:pPr>
    </w:p>
    <w:p w14:paraId="3C09DC03" w14:textId="39038864" w:rsidR="00FE0F39" w:rsidRPr="0062261E" w:rsidRDefault="004F47E8" w:rsidP="00FE0F39">
      <w:pPr>
        <w:rPr>
          <w:sz w:val="22"/>
          <w:szCs w:val="22"/>
        </w:rPr>
      </w:pPr>
      <w:r>
        <w:rPr>
          <w:sz w:val="22"/>
        </w:rPr>
        <w:t xml:space="preserve">This Change Order is an amendment to the Agreement and all contractual provisions of the Agreement apply unless specifically exempted herein.  </w:t>
      </w:r>
      <w:r w:rsidRPr="00D72B40">
        <w:rPr>
          <w:sz w:val="22"/>
          <w:szCs w:val="22"/>
        </w:rPr>
        <w:t xml:space="preserve">The amount of the increase or decrease to the </w:t>
      </w:r>
      <w:r w:rsidR="0028307D">
        <w:rPr>
          <w:sz w:val="22"/>
          <w:szCs w:val="22"/>
        </w:rPr>
        <w:t>Schedule</w:t>
      </w:r>
      <w:r w:rsidRPr="00D72B40">
        <w:rPr>
          <w:sz w:val="22"/>
          <w:szCs w:val="22"/>
        </w:rPr>
        <w:t xml:space="preserve"> and/or Guaranteed Maximum Price (“GMP”) as designated in this Change Order is the final adjustment in time, and in price for all direct and indirect costs of the CM for the scope of services identified herein, as agreed by both the Owner and CM, and includes but is not necessarily limited to all claims for delay, disruption, acceleration, impacts, lost productivity, lost overhead of any kind and lost profits.  In consideration for the adjustments provided herein, the CM releases the Owner from all claims, remedies or causes of action arising out of, caused by or incident to the events and occurrences giving rise to this Change Order.  This written Change Order is the entire agreement between the Owner and CM with respect to this Change Order. Except as expressly provided herein, the Owner reserves all of its rights with respect to the Agreement as amended by this Change Order.  This Change Order is not valid unless signed by the Owner and CM.</w:t>
      </w:r>
    </w:p>
    <w:p w14:paraId="614A34E2" w14:textId="77777777" w:rsidR="00FE0F39" w:rsidRDefault="00734DA7">
      <w:pPr>
        <w:jc w:val="both"/>
        <w:rPr>
          <w:sz w:val="22"/>
        </w:rPr>
      </w:pPr>
      <w:r>
        <w:rPr>
          <w:noProof/>
          <w:sz w:val="20"/>
        </w:rPr>
        <w:pict w14:anchorId="5753306E">
          <v:rect id="_x0000_s1028" style="position:absolute;left:0;text-align:left;margin-left:-7pt;margin-top:2.45pt;width:477pt;height:75.7pt;z-index:-251654144">
            <v:textbox>
              <w:txbxContent>
                <w:p w14:paraId="7A07D513" w14:textId="77777777" w:rsidR="00FE0F39" w:rsidRPr="00734DA7" w:rsidRDefault="0028307D">
                  <w:pPr>
                    <w:tabs>
                      <w:tab w:val="decimal" w:pos="9000"/>
                    </w:tabs>
                    <w:rPr>
                      <w:sz w:val="22"/>
                      <w:szCs w:val="22"/>
                    </w:rPr>
                  </w:pPr>
                  <w:r w:rsidRPr="00734DA7">
                    <w:rPr>
                      <w:sz w:val="22"/>
                      <w:szCs w:val="22"/>
                    </w:rPr>
                    <w:t>Original Guaranteed Maximum Price</w:t>
                  </w:r>
                  <w:r w:rsidR="004F47E8" w:rsidRPr="00734DA7">
                    <w:rPr>
                      <w:sz w:val="22"/>
                      <w:szCs w:val="22"/>
                    </w:rPr>
                    <w:t>:</w:t>
                  </w:r>
                  <w:r w:rsidR="004F47E8" w:rsidRPr="00734DA7">
                    <w:rPr>
                      <w:sz w:val="22"/>
                      <w:szCs w:val="22"/>
                    </w:rPr>
                    <w:tab/>
                    <w:t>$XX,XXX,XXX.XX</w:t>
                  </w:r>
                </w:p>
                <w:p w14:paraId="198640C7" w14:textId="6AA11FD6" w:rsidR="00FE0F39" w:rsidRPr="00734DA7" w:rsidRDefault="0028307D">
                  <w:pPr>
                    <w:tabs>
                      <w:tab w:val="decimal" w:pos="9000"/>
                    </w:tabs>
                    <w:rPr>
                      <w:sz w:val="22"/>
                      <w:szCs w:val="22"/>
                    </w:rPr>
                  </w:pPr>
                  <w:r w:rsidRPr="004F47E8">
                    <w:rPr>
                      <w:sz w:val="22"/>
                      <w:szCs w:val="22"/>
                    </w:rPr>
                    <w:t xml:space="preserve">Net </w:t>
                  </w:r>
                  <w:r w:rsidR="00B333D2">
                    <w:rPr>
                      <w:sz w:val="22"/>
                      <w:szCs w:val="22"/>
                    </w:rPr>
                    <w:t>c</w:t>
                  </w:r>
                  <w:r w:rsidRPr="004F47E8">
                    <w:rPr>
                      <w:sz w:val="22"/>
                      <w:szCs w:val="22"/>
                    </w:rPr>
                    <w:t xml:space="preserve">hanges </w:t>
                  </w:r>
                  <w:r>
                    <w:rPr>
                      <w:sz w:val="22"/>
                      <w:szCs w:val="22"/>
                    </w:rPr>
                    <w:t>b</w:t>
                  </w:r>
                  <w:r w:rsidRPr="004F47E8">
                    <w:rPr>
                      <w:sz w:val="22"/>
                      <w:szCs w:val="22"/>
                    </w:rPr>
                    <w:t xml:space="preserve">y </w:t>
                  </w:r>
                  <w:r>
                    <w:rPr>
                      <w:sz w:val="22"/>
                      <w:szCs w:val="22"/>
                    </w:rPr>
                    <w:t>p</w:t>
                  </w:r>
                  <w:r w:rsidRPr="004F47E8">
                    <w:rPr>
                      <w:sz w:val="22"/>
                      <w:szCs w:val="22"/>
                    </w:rPr>
                    <w:t xml:space="preserve">reviously </w:t>
                  </w:r>
                  <w:r>
                    <w:rPr>
                      <w:sz w:val="22"/>
                      <w:szCs w:val="22"/>
                    </w:rPr>
                    <w:t>a</w:t>
                  </w:r>
                  <w:r w:rsidRPr="004F47E8">
                    <w:rPr>
                      <w:sz w:val="22"/>
                      <w:szCs w:val="22"/>
                    </w:rPr>
                    <w:t>uthorized Change Orders</w:t>
                  </w:r>
                  <w:r w:rsidR="004F47E8" w:rsidRPr="00734DA7">
                    <w:rPr>
                      <w:sz w:val="22"/>
                      <w:szCs w:val="22"/>
                    </w:rPr>
                    <w:t>:</w:t>
                  </w:r>
                  <w:r w:rsidR="004F47E8" w:rsidRPr="00734DA7">
                    <w:rPr>
                      <w:sz w:val="22"/>
                      <w:szCs w:val="22"/>
                    </w:rPr>
                    <w:tab/>
                    <w:t>$</w:t>
                  </w:r>
                  <w:r w:rsidR="004F47E8" w:rsidRPr="00734DA7">
                    <w:rPr>
                      <w:sz w:val="22"/>
                      <w:szCs w:val="22"/>
                      <w:u w:val="single"/>
                    </w:rPr>
                    <w:t>X,XXX,XXX.XX</w:t>
                  </w:r>
                </w:p>
                <w:p w14:paraId="4E6FC3F8" w14:textId="77777777" w:rsidR="00FE0F39" w:rsidRPr="00734DA7" w:rsidRDefault="004F47E8">
                  <w:pPr>
                    <w:tabs>
                      <w:tab w:val="decimal" w:pos="9000"/>
                    </w:tabs>
                    <w:rPr>
                      <w:sz w:val="22"/>
                      <w:szCs w:val="22"/>
                    </w:rPr>
                  </w:pPr>
                  <w:r w:rsidRPr="00734DA7">
                    <w:rPr>
                      <w:sz w:val="22"/>
                      <w:szCs w:val="22"/>
                    </w:rPr>
                    <w:t xml:space="preserve">GMP </w:t>
                  </w:r>
                  <w:r w:rsidR="0008421C" w:rsidRPr="004F47E8">
                    <w:rPr>
                      <w:sz w:val="22"/>
                      <w:szCs w:val="22"/>
                    </w:rPr>
                    <w:t>prior to this Change Order</w:t>
                  </w:r>
                  <w:r w:rsidRPr="00734DA7">
                    <w:rPr>
                      <w:sz w:val="22"/>
                      <w:szCs w:val="22"/>
                    </w:rPr>
                    <w:t>:</w:t>
                  </w:r>
                  <w:r w:rsidRPr="00734DA7">
                    <w:rPr>
                      <w:sz w:val="22"/>
                      <w:szCs w:val="22"/>
                    </w:rPr>
                    <w:tab/>
                    <w:t>$XX,XXX,XXX.XX</w:t>
                  </w:r>
                </w:p>
                <w:p w14:paraId="30BDEB58" w14:textId="77777777" w:rsidR="00FE0F39" w:rsidRPr="00734DA7" w:rsidRDefault="004F47E8">
                  <w:pPr>
                    <w:tabs>
                      <w:tab w:val="decimal" w:pos="9000"/>
                    </w:tabs>
                    <w:rPr>
                      <w:sz w:val="22"/>
                      <w:szCs w:val="22"/>
                    </w:rPr>
                  </w:pPr>
                  <w:r w:rsidRPr="00734DA7">
                    <w:rPr>
                      <w:sz w:val="22"/>
                      <w:szCs w:val="22"/>
                    </w:rPr>
                    <w:t xml:space="preserve">GMP </w:t>
                  </w:r>
                  <w:r w:rsidR="0008421C" w:rsidRPr="004F47E8">
                    <w:rPr>
                      <w:sz w:val="22"/>
                      <w:szCs w:val="22"/>
                    </w:rPr>
                    <w:t xml:space="preserve">to be </w:t>
                  </w:r>
                  <w:r w:rsidRPr="00734DA7">
                    <w:rPr>
                      <w:sz w:val="22"/>
                      <w:szCs w:val="22"/>
                    </w:rPr>
                    <w:t xml:space="preserve">[INCREASED][DECREASED] </w:t>
                  </w:r>
                  <w:r w:rsidR="0008421C" w:rsidRPr="004F47E8">
                    <w:rPr>
                      <w:sz w:val="22"/>
                      <w:szCs w:val="22"/>
                    </w:rPr>
                    <w:t>by this Change Order</w:t>
                  </w:r>
                  <w:r w:rsidRPr="00734DA7">
                    <w:rPr>
                      <w:sz w:val="22"/>
                      <w:szCs w:val="22"/>
                    </w:rPr>
                    <w:t>:</w:t>
                  </w:r>
                  <w:r w:rsidRPr="00734DA7">
                    <w:rPr>
                      <w:sz w:val="22"/>
                      <w:szCs w:val="22"/>
                    </w:rPr>
                    <w:tab/>
                    <w:t>$</w:t>
                  </w:r>
                  <w:r w:rsidRPr="00734DA7">
                    <w:rPr>
                      <w:sz w:val="22"/>
                      <w:szCs w:val="22"/>
                      <w:u w:val="single"/>
                    </w:rPr>
                    <w:t>XXX,XXX.XX</w:t>
                  </w:r>
                </w:p>
                <w:p w14:paraId="00FA582E" w14:textId="77777777" w:rsidR="00FE0F39" w:rsidRPr="00734DA7" w:rsidRDefault="0008421C">
                  <w:pPr>
                    <w:tabs>
                      <w:tab w:val="decimal" w:pos="9000"/>
                    </w:tabs>
                    <w:rPr>
                      <w:sz w:val="22"/>
                      <w:szCs w:val="22"/>
                    </w:rPr>
                  </w:pPr>
                  <w:r w:rsidRPr="004F47E8">
                    <w:rPr>
                      <w:sz w:val="22"/>
                      <w:szCs w:val="22"/>
                    </w:rPr>
                    <w:t>Revised</w:t>
                  </w:r>
                  <w:r w:rsidR="004F47E8" w:rsidRPr="00734DA7">
                    <w:rPr>
                      <w:sz w:val="22"/>
                      <w:szCs w:val="22"/>
                    </w:rPr>
                    <w:t xml:space="preserve"> GMP, </w:t>
                  </w:r>
                  <w:r w:rsidRPr="004F47E8">
                    <w:rPr>
                      <w:sz w:val="22"/>
                      <w:szCs w:val="22"/>
                    </w:rPr>
                    <w:t>including this Change Order</w:t>
                  </w:r>
                  <w:r w:rsidR="004F47E8" w:rsidRPr="00734DA7">
                    <w:rPr>
                      <w:sz w:val="22"/>
                      <w:szCs w:val="22"/>
                    </w:rPr>
                    <w:t>:</w:t>
                  </w:r>
                  <w:r w:rsidR="004F47E8" w:rsidRPr="00734DA7">
                    <w:rPr>
                      <w:sz w:val="22"/>
                      <w:szCs w:val="22"/>
                    </w:rPr>
                    <w:tab/>
                    <w:t>$XX,XXX,XXX.XX</w:t>
                  </w:r>
                </w:p>
              </w:txbxContent>
            </v:textbox>
          </v:rect>
        </w:pict>
      </w:r>
    </w:p>
    <w:p w14:paraId="76DB9B1D" w14:textId="77777777" w:rsidR="00FE0F39" w:rsidRDefault="00734DA7">
      <w:pPr>
        <w:jc w:val="both"/>
        <w:rPr>
          <w:sz w:val="22"/>
        </w:rPr>
      </w:pPr>
    </w:p>
    <w:p w14:paraId="61DA9FA5" w14:textId="77777777" w:rsidR="00FE0F39" w:rsidRDefault="00734DA7">
      <w:pPr>
        <w:jc w:val="both"/>
        <w:rPr>
          <w:sz w:val="22"/>
        </w:rPr>
      </w:pPr>
    </w:p>
    <w:p w14:paraId="1B2B5D60" w14:textId="77777777" w:rsidR="00FE0F39" w:rsidRDefault="00734DA7">
      <w:pPr>
        <w:jc w:val="both"/>
        <w:rPr>
          <w:sz w:val="22"/>
        </w:rPr>
      </w:pPr>
    </w:p>
    <w:p w14:paraId="69A9FCF2" w14:textId="77777777" w:rsidR="00FE0F39" w:rsidRDefault="00734DA7">
      <w:pPr>
        <w:jc w:val="both"/>
        <w:rPr>
          <w:sz w:val="22"/>
        </w:rPr>
      </w:pPr>
    </w:p>
    <w:p w14:paraId="3959BE49" w14:textId="77777777" w:rsidR="00FE0F39" w:rsidRDefault="00734DA7">
      <w:pPr>
        <w:jc w:val="both"/>
        <w:rPr>
          <w:sz w:val="22"/>
        </w:rPr>
      </w:pPr>
    </w:p>
    <w:p w14:paraId="02EAA874" w14:textId="77777777" w:rsidR="0028307D" w:rsidRDefault="0028307D">
      <w:pPr>
        <w:rPr>
          <w:sz w:val="22"/>
        </w:rPr>
      </w:pPr>
    </w:p>
    <w:p w14:paraId="7F4D2BED" w14:textId="57942A3C" w:rsidR="0008421C" w:rsidRDefault="004F47E8">
      <w:pPr>
        <w:rPr>
          <w:sz w:val="22"/>
        </w:rPr>
      </w:pPr>
      <w:r>
        <w:rPr>
          <w:sz w:val="22"/>
        </w:rPr>
        <w:t xml:space="preserve">The </w:t>
      </w:r>
      <w:r w:rsidR="0008421C">
        <w:rPr>
          <w:sz w:val="22"/>
        </w:rPr>
        <w:t>Schedule</w:t>
      </w:r>
      <w:r>
        <w:rPr>
          <w:sz w:val="22"/>
        </w:rPr>
        <w:t xml:space="preserve"> shall be [unchanged] [reduced by ___ Days] [extended by ___ Days] as a result of this Change Order, with a revised Substantial Completion date of</w:t>
      </w:r>
      <w:r w:rsidR="0008421C">
        <w:rPr>
          <w:sz w:val="22"/>
        </w:rPr>
        <w:t xml:space="preserve"> </w:t>
      </w:r>
      <w:r>
        <w:rPr>
          <w:sz w:val="22"/>
        </w:rPr>
        <w:t xml:space="preserve">  __________.  </w:t>
      </w:r>
    </w:p>
    <w:p w14:paraId="4E9B0F5F" w14:textId="77777777" w:rsidR="00FE0F39" w:rsidRDefault="004F47E8">
      <w:pPr>
        <w:rPr>
          <w:sz w:val="22"/>
        </w:rPr>
      </w:pPr>
      <w:r>
        <w:rPr>
          <w:sz w:val="22"/>
        </w:rPr>
        <w:t>[</w:t>
      </w:r>
      <w:r w:rsidR="0008421C">
        <w:rPr>
          <w:sz w:val="22"/>
        </w:rPr>
        <w:t xml:space="preserve">Optional: </w:t>
      </w:r>
      <w:r>
        <w:rPr>
          <w:sz w:val="22"/>
        </w:rPr>
        <w:t xml:space="preserve">The Work of this Change Order shall be completed by ___.] </w:t>
      </w:r>
    </w:p>
    <w:p w14:paraId="2DA98C0D" w14:textId="77777777" w:rsidR="00FE0F39" w:rsidRDefault="00734DA7">
      <w:pPr>
        <w:rPr>
          <w:sz w:val="20"/>
        </w:rPr>
      </w:pPr>
      <w:r>
        <w:rPr>
          <w:noProof/>
          <w:sz w:val="20"/>
        </w:rPr>
        <w:pict w14:anchorId="2D75E2D6">
          <v:line id="_x0000_s1029" style="position:absolute;z-index:251661312" from="-22.95pt,7.4pt" to="490.05pt,7.4pt" strokeweight="1.5pt"/>
        </w:pict>
      </w:r>
    </w:p>
    <w:p w14:paraId="5C6E8EB6" w14:textId="1C4425F6" w:rsidR="00FE0F39" w:rsidRDefault="004F47E8">
      <w:pPr>
        <w:tabs>
          <w:tab w:val="left" w:pos="2880"/>
          <w:tab w:val="left" w:pos="3240"/>
          <w:tab w:val="left" w:pos="6120"/>
          <w:tab w:val="left" w:pos="6480"/>
          <w:tab w:val="left" w:pos="9360"/>
        </w:tabs>
        <w:rPr>
          <w:sz w:val="22"/>
        </w:rPr>
      </w:pPr>
      <w:r>
        <w:rPr>
          <w:sz w:val="22"/>
        </w:rPr>
        <w:t>Agreed to by:</w:t>
      </w:r>
      <w:r>
        <w:rPr>
          <w:sz w:val="22"/>
        </w:rPr>
        <w:tab/>
      </w:r>
      <w:r>
        <w:rPr>
          <w:sz w:val="22"/>
        </w:rPr>
        <w:tab/>
        <w:t>Recommended by:</w:t>
      </w:r>
      <w:r>
        <w:rPr>
          <w:sz w:val="22"/>
        </w:rPr>
        <w:tab/>
      </w:r>
      <w:r>
        <w:rPr>
          <w:sz w:val="22"/>
        </w:rPr>
        <w:tab/>
        <w:t>Agreed to by:</w:t>
      </w:r>
    </w:p>
    <w:p w14:paraId="1865BA9B" w14:textId="77777777" w:rsidR="00FE0F39" w:rsidRDefault="004F47E8">
      <w:pPr>
        <w:tabs>
          <w:tab w:val="left" w:pos="2880"/>
          <w:tab w:val="left" w:pos="3240"/>
          <w:tab w:val="left" w:pos="6120"/>
          <w:tab w:val="left" w:pos="6480"/>
          <w:tab w:val="left" w:pos="9360"/>
        </w:tabs>
        <w:rPr>
          <w:sz w:val="22"/>
        </w:rPr>
      </w:pPr>
      <w:r>
        <w:rPr>
          <w:sz w:val="22"/>
        </w:rPr>
        <w:t>(Construction Manager)</w:t>
      </w:r>
      <w:r>
        <w:rPr>
          <w:sz w:val="22"/>
        </w:rPr>
        <w:tab/>
      </w:r>
      <w:r>
        <w:rPr>
          <w:sz w:val="22"/>
        </w:rPr>
        <w:tab/>
        <w:t>(Architect)</w:t>
      </w:r>
      <w:r>
        <w:rPr>
          <w:sz w:val="22"/>
        </w:rPr>
        <w:tab/>
      </w:r>
      <w:r>
        <w:rPr>
          <w:sz w:val="22"/>
        </w:rPr>
        <w:tab/>
        <w:t>Yale University</w:t>
      </w:r>
    </w:p>
    <w:p w14:paraId="11B481A9" w14:textId="77777777" w:rsidR="00FE0F39" w:rsidRDefault="00734DA7">
      <w:pPr>
        <w:tabs>
          <w:tab w:val="left" w:pos="2880"/>
          <w:tab w:val="left" w:pos="3240"/>
          <w:tab w:val="left" w:pos="6120"/>
          <w:tab w:val="left" w:pos="6480"/>
          <w:tab w:val="left" w:pos="9360"/>
        </w:tabs>
        <w:rPr>
          <w:sz w:val="22"/>
        </w:rPr>
      </w:pPr>
    </w:p>
    <w:p w14:paraId="54DEF075" w14:textId="77777777" w:rsidR="00FE0F39" w:rsidRDefault="004F47E8">
      <w:pPr>
        <w:tabs>
          <w:tab w:val="left" w:pos="2880"/>
          <w:tab w:val="left" w:pos="3240"/>
          <w:tab w:val="left" w:pos="6120"/>
          <w:tab w:val="left" w:pos="6480"/>
          <w:tab w:val="left" w:pos="9360"/>
        </w:tabs>
        <w:rPr>
          <w:sz w:val="22"/>
          <w:u w:val="single"/>
        </w:rPr>
      </w:pPr>
      <w:r>
        <w:rPr>
          <w:sz w:val="22"/>
          <w:u w:val="single"/>
        </w:rPr>
        <w:tab/>
      </w:r>
      <w:r>
        <w:rPr>
          <w:sz w:val="22"/>
        </w:rPr>
        <w:tab/>
      </w:r>
      <w:r>
        <w:rPr>
          <w:sz w:val="22"/>
          <w:u w:val="single"/>
        </w:rPr>
        <w:tab/>
      </w:r>
      <w:r>
        <w:rPr>
          <w:sz w:val="22"/>
        </w:rPr>
        <w:tab/>
      </w:r>
      <w:r>
        <w:rPr>
          <w:sz w:val="22"/>
          <w:u w:val="single"/>
        </w:rPr>
        <w:tab/>
      </w:r>
    </w:p>
    <w:p w14:paraId="43A79798" w14:textId="77777777" w:rsidR="0008421C" w:rsidRDefault="0008421C" w:rsidP="0008421C">
      <w:pPr>
        <w:tabs>
          <w:tab w:val="left" w:pos="2880"/>
          <w:tab w:val="left" w:pos="3240"/>
          <w:tab w:val="left" w:pos="6120"/>
          <w:tab w:val="left" w:pos="6480"/>
          <w:tab w:val="left" w:pos="9360"/>
        </w:tabs>
        <w:rPr>
          <w:sz w:val="22"/>
        </w:rPr>
      </w:pPr>
      <w:r>
        <w:rPr>
          <w:sz w:val="22"/>
        </w:rPr>
        <w:t>Name:</w:t>
      </w:r>
      <w:r>
        <w:rPr>
          <w:sz w:val="22"/>
        </w:rPr>
        <w:tab/>
      </w:r>
      <w:r>
        <w:rPr>
          <w:sz w:val="22"/>
        </w:rPr>
        <w:tab/>
        <w:t>Name:</w:t>
      </w:r>
      <w:r>
        <w:rPr>
          <w:sz w:val="22"/>
        </w:rPr>
        <w:tab/>
      </w:r>
      <w:r>
        <w:rPr>
          <w:sz w:val="22"/>
        </w:rPr>
        <w:tab/>
        <w:t>Name:</w:t>
      </w:r>
    </w:p>
    <w:p w14:paraId="0F6F8906" w14:textId="77777777" w:rsidR="0008421C" w:rsidRDefault="0008421C" w:rsidP="0008421C">
      <w:pPr>
        <w:tabs>
          <w:tab w:val="left" w:pos="2880"/>
          <w:tab w:val="left" w:pos="3240"/>
          <w:tab w:val="left" w:pos="6120"/>
          <w:tab w:val="left" w:pos="6480"/>
          <w:tab w:val="left" w:pos="9360"/>
        </w:tabs>
        <w:rPr>
          <w:sz w:val="22"/>
        </w:rPr>
      </w:pPr>
      <w:r>
        <w:rPr>
          <w:sz w:val="22"/>
        </w:rPr>
        <w:t xml:space="preserve">Title: </w:t>
      </w:r>
      <w:r>
        <w:rPr>
          <w:sz w:val="22"/>
        </w:rPr>
        <w:tab/>
      </w:r>
      <w:r>
        <w:rPr>
          <w:sz w:val="22"/>
        </w:rPr>
        <w:tab/>
        <w:t xml:space="preserve">Title: </w:t>
      </w:r>
      <w:r>
        <w:rPr>
          <w:sz w:val="22"/>
        </w:rPr>
        <w:tab/>
      </w:r>
      <w:r>
        <w:rPr>
          <w:sz w:val="22"/>
        </w:rPr>
        <w:tab/>
        <w:t xml:space="preserve">Title: </w:t>
      </w:r>
    </w:p>
    <w:p w14:paraId="44E866BF" w14:textId="77777777" w:rsidR="0008421C" w:rsidRDefault="0008421C">
      <w:pPr>
        <w:tabs>
          <w:tab w:val="left" w:pos="2880"/>
          <w:tab w:val="left" w:pos="3240"/>
          <w:tab w:val="left" w:pos="6120"/>
          <w:tab w:val="left" w:pos="6480"/>
          <w:tab w:val="left" w:pos="9360"/>
        </w:tabs>
        <w:rPr>
          <w:sz w:val="22"/>
        </w:rPr>
      </w:pPr>
      <w:bookmarkStart w:id="0" w:name="_GoBack"/>
      <w:bookmarkEnd w:id="0"/>
    </w:p>
    <w:p w14:paraId="22BA96BD" w14:textId="77777777" w:rsidR="00FE0F39" w:rsidRDefault="004F47E8">
      <w:pPr>
        <w:tabs>
          <w:tab w:val="left" w:pos="2880"/>
          <w:tab w:val="left" w:pos="3240"/>
          <w:tab w:val="left" w:pos="6120"/>
          <w:tab w:val="left" w:pos="6480"/>
          <w:tab w:val="left" w:pos="9360"/>
        </w:tabs>
        <w:rPr>
          <w:sz w:val="22"/>
        </w:rPr>
      </w:pPr>
      <w:r>
        <w:rPr>
          <w:sz w:val="22"/>
        </w:rPr>
        <w:t xml:space="preserve">Date: </w:t>
      </w:r>
      <w:r>
        <w:rPr>
          <w:sz w:val="22"/>
          <w:u w:val="single"/>
        </w:rPr>
        <w:tab/>
      </w:r>
      <w:r>
        <w:rPr>
          <w:sz w:val="22"/>
        </w:rPr>
        <w:tab/>
        <w:t xml:space="preserve">Date: </w:t>
      </w:r>
      <w:r>
        <w:rPr>
          <w:sz w:val="22"/>
          <w:u w:val="single"/>
        </w:rPr>
        <w:tab/>
      </w:r>
      <w:r>
        <w:rPr>
          <w:sz w:val="22"/>
        </w:rPr>
        <w:tab/>
        <w:t xml:space="preserve">Date: </w:t>
      </w:r>
      <w:r>
        <w:rPr>
          <w:sz w:val="22"/>
          <w:u w:val="single"/>
        </w:rPr>
        <w:tab/>
      </w:r>
    </w:p>
    <w:sectPr w:rsidR="00FE0F39" w:rsidSect="00FE0F39">
      <w:headerReference w:type="default" r:id="rId7"/>
      <w:footerReference w:type="default" r:id="rId8"/>
      <w:headerReference w:type="first" r:id="rId9"/>
      <w:footerReference w:type="firs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88BD6" w14:textId="77777777" w:rsidR="00D8190A" w:rsidRDefault="004F47E8">
      <w:r>
        <w:separator/>
      </w:r>
    </w:p>
  </w:endnote>
  <w:endnote w:type="continuationSeparator" w:id="0">
    <w:p w14:paraId="1A6D1172" w14:textId="77777777" w:rsidR="00D8190A" w:rsidRDefault="004F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EE512" w14:textId="77777777" w:rsidR="00FE0F39" w:rsidRDefault="004F47E8">
    <w:pPr>
      <w:pStyle w:val="Footer"/>
      <w:tabs>
        <w:tab w:val="clear" w:pos="4320"/>
        <w:tab w:val="clear" w:pos="8640"/>
        <w:tab w:val="right" w:pos="9360"/>
      </w:tabs>
      <w:rPr>
        <w:sz w:val="18"/>
      </w:rPr>
    </w:pPr>
    <w:r w:rsidRPr="00D72B40">
      <w:rPr>
        <w:sz w:val="16"/>
      </w:rPr>
      <w:t>10071691-v3</w:t>
    </w:r>
    <w:r>
      <w:rPr>
        <w:sz w:val="18"/>
        <w:szCs w:val="18"/>
      </w:rPr>
      <w:tab/>
    </w:r>
    <w:r>
      <w:rPr>
        <w:sz w:val="18"/>
      </w:rPr>
      <w:t>YGMP-17, Change Order</w:t>
    </w:r>
  </w:p>
  <w:p w14:paraId="7566CF0F" w14:textId="77777777" w:rsidR="00FE0F39" w:rsidRDefault="004F47E8">
    <w:pPr>
      <w:pStyle w:val="Footer"/>
      <w:tabs>
        <w:tab w:val="clear" w:pos="4320"/>
        <w:tab w:val="clear" w:pos="8640"/>
        <w:tab w:val="right" w:pos="9360"/>
      </w:tabs>
      <w:jc w:val="right"/>
      <w:rPr>
        <w:sz w:val="18"/>
      </w:rPr>
    </w:pPr>
    <w:r>
      <w:rPr>
        <w:sz w:val="18"/>
      </w:rPr>
      <w:t>(March 2012 ed.</w:t>
    </w:r>
    <w:r>
      <w:rPr>
        <w:snapToGrid w:val="0"/>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50C1" w14:textId="451E94A7" w:rsidR="00FE0F39" w:rsidRPr="00D72B40" w:rsidRDefault="004F47E8" w:rsidP="00BA6D8E">
    <w:pPr>
      <w:pStyle w:val="Footer"/>
      <w:tabs>
        <w:tab w:val="clear" w:pos="8640"/>
        <w:tab w:val="right" w:pos="9360"/>
      </w:tabs>
      <w:rPr>
        <w:sz w:val="16"/>
      </w:rPr>
    </w:pPr>
    <w:r w:rsidRPr="00D72B40">
      <w:rPr>
        <w:sz w:val="16"/>
      </w:rPr>
      <w:tab/>
    </w:r>
    <w:r w:rsidRPr="00D72B40">
      <w:rPr>
        <w:sz w:val="16"/>
      </w:rPr>
      <w:tab/>
    </w:r>
    <w:r>
      <w:rPr>
        <w:sz w:val="16"/>
      </w:rPr>
      <w:t>CM</w:t>
    </w:r>
    <w:r w:rsidRPr="00D72B40">
      <w:rPr>
        <w:sz w:val="16"/>
      </w:rPr>
      <w:t>-</w:t>
    </w:r>
    <w:r>
      <w:rPr>
        <w:sz w:val="16"/>
      </w:rPr>
      <w:t>7</w:t>
    </w:r>
    <w:r w:rsidRPr="00D72B40">
      <w:rPr>
        <w:sz w:val="16"/>
      </w:rPr>
      <w:t>7, Change Order</w:t>
    </w:r>
  </w:p>
  <w:p w14:paraId="1E58D222" w14:textId="25850522" w:rsidR="00FE0F39" w:rsidRPr="00D72B40" w:rsidRDefault="004F47E8" w:rsidP="00BA6D8E">
    <w:pPr>
      <w:pStyle w:val="Footer"/>
      <w:tabs>
        <w:tab w:val="clear" w:pos="8640"/>
        <w:tab w:val="right" w:pos="9360"/>
      </w:tabs>
      <w:rPr>
        <w:sz w:val="16"/>
      </w:rPr>
    </w:pPr>
    <w:r>
      <w:rPr>
        <w:sz w:val="16"/>
      </w:rPr>
      <w:tab/>
    </w:r>
    <w:r>
      <w:rPr>
        <w:sz w:val="16"/>
      </w:rPr>
      <w:tab/>
      <w:t>(</w:t>
    </w:r>
    <w:r w:rsidR="00734DA7">
      <w:rPr>
        <w:sz w:val="16"/>
      </w:rPr>
      <w:t>December 2020</w:t>
    </w:r>
    <w:r>
      <w:rPr>
        <w:sz w:val="16"/>
      </w:rPr>
      <w:t xml:space="preserve"> ed.)</w:t>
    </w:r>
  </w:p>
  <w:p w14:paraId="508229E8" w14:textId="77777777" w:rsidR="00FE0F39" w:rsidRPr="00D72B40" w:rsidRDefault="00734DA7" w:rsidP="00FE0F3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B6379" w14:textId="77777777" w:rsidR="00D8190A" w:rsidRDefault="004F47E8">
      <w:r>
        <w:separator/>
      </w:r>
    </w:p>
  </w:footnote>
  <w:footnote w:type="continuationSeparator" w:id="0">
    <w:p w14:paraId="18090225" w14:textId="77777777" w:rsidR="00D8190A" w:rsidRDefault="004F4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2D738" w14:textId="77777777" w:rsidR="00FE0F39" w:rsidRDefault="00734DA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87962" w14:textId="77777777" w:rsidR="00BA6D8E" w:rsidRDefault="004F47E8" w:rsidP="00BA6D8E">
    <w:pPr>
      <w:pStyle w:val="Header"/>
      <w:jc w:val="center"/>
      <w:rPr>
        <w:color w:val="000000"/>
      </w:rPr>
    </w:pPr>
    <w:r>
      <w:rPr>
        <w:color w:val="000000"/>
        <w:sz w:val="44"/>
        <w:szCs w:val="28"/>
      </w:rPr>
      <w:t>Construction Change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2E12"/>
    <w:multiLevelType w:val="singleLevel"/>
    <w:tmpl w:val="C556E638"/>
    <w:lvl w:ilvl="0">
      <w:start w:val="1"/>
      <w:numFmt w:val="bullet"/>
      <w:pStyle w:val="BR-Bullets2"/>
      <w:lvlText w:val=""/>
      <w:lvlJc w:val="left"/>
      <w:pPr>
        <w:tabs>
          <w:tab w:val="num" w:pos="1440"/>
        </w:tabs>
        <w:ind w:left="1440" w:hanging="720"/>
      </w:pPr>
      <w:rPr>
        <w:rFonts w:ascii="Symbol" w:hAnsi="Symbol" w:hint="default"/>
      </w:rPr>
    </w:lvl>
  </w:abstractNum>
  <w:abstractNum w:abstractNumId="1" w15:restartNumberingAfterBreak="0">
    <w:nsid w:val="377B352D"/>
    <w:multiLevelType w:val="singleLevel"/>
    <w:tmpl w:val="25B6228C"/>
    <w:lvl w:ilvl="0">
      <w:start w:val="1"/>
      <w:numFmt w:val="bullet"/>
      <w:pStyle w:val="BR-Bullets1"/>
      <w:lvlText w:val=""/>
      <w:lvlJc w:val="left"/>
      <w:pPr>
        <w:tabs>
          <w:tab w:val="num" w:pos="720"/>
        </w:tabs>
        <w:ind w:left="720" w:hanging="720"/>
      </w:pPr>
      <w:rPr>
        <w:rFonts w:ascii="Symbol" w:hAnsi="Symbol" w:hint="default"/>
      </w:rPr>
    </w:lvl>
  </w:abstractNum>
  <w:abstractNum w:abstractNumId="2" w15:restartNumberingAfterBreak="0">
    <w:nsid w:val="6F560330"/>
    <w:multiLevelType w:val="singleLevel"/>
    <w:tmpl w:val="B8949942"/>
    <w:lvl w:ilvl="0">
      <w:start w:val="1"/>
      <w:numFmt w:val="bullet"/>
      <w:pStyle w:val="BR-Bullets3"/>
      <w:lvlText w:val=""/>
      <w:lvlJc w:val="left"/>
      <w:pPr>
        <w:tabs>
          <w:tab w:val="num" w:pos="2160"/>
        </w:tabs>
        <w:ind w:left="2160" w:hanging="72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printColBlac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SWDocIDDate" w:val="0"/>
    <w:docVar w:name="SWDocIDLocation" w:val="1"/>
  </w:docVars>
  <w:rsids>
    <w:rsidRoot w:val="0028307D"/>
    <w:rsid w:val="0008421C"/>
    <w:rsid w:val="0028307D"/>
    <w:rsid w:val="004F47E8"/>
    <w:rsid w:val="00734DA7"/>
    <w:rsid w:val="00850CD9"/>
    <w:rsid w:val="00B333D2"/>
    <w:rsid w:val="00D8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850A1"/>
  <w15:docId w15:val="{375ECA4A-039F-4F35-AF23-29D4BA5D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after="240"/>
      <w:outlineLvl w:val="0"/>
    </w:pPr>
    <w:rPr>
      <w:rFonts w:ascii="Arial" w:hAnsi="Arial" w:cs="Arial"/>
      <w:b/>
      <w:bCs/>
      <w:kern w:val="32"/>
      <w:sz w:val="32"/>
      <w:szCs w:val="32"/>
    </w:rPr>
  </w:style>
  <w:style w:type="paragraph" w:styleId="Heading2">
    <w:name w:val="heading 2"/>
    <w:basedOn w:val="Normal"/>
    <w:next w:val="Normal"/>
    <w:qFormat/>
    <w:pPr>
      <w:spacing w:after="240"/>
      <w:outlineLvl w:val="1"/>
    </w:pPr>
    <w:rPr>
      <w:rFonts w:ascii="Arial" w:hAnsi="Arial" w:cs="Arial"/>
      <w:b/>
      <w:bCs/>
      <w:i/>
      <w:iCs/>
      <w:sz w:val="28"/>
      <w:szCs w:val="28"/>
    </w:rPr>
  </w:style>
  <w:style w:type="paragraph" w:styleId="Heading3">
    <w:name w:val="heading 3"/>
    <w:basedOn w:val="Normal"/>
    <w:next w:val="Normal"/>
    <w:qFormat/>
    <w:pPr>
      <w:spacing w:after="240"/>
      <w:outlineLvl w:val="2"/>
    </w:pPr>
    <w:rPr>
      <w:rFonts w:ascii="Arial" w:hAnsi="Arial" w:cs="Arial"/>
      <w:b/>
      <w:bCs/>
      <w:sz w:val="26"/>
      <w:szCs w:val="26"/>
    </w:rPr>
  </w:style>
  <w:style w:type="paragraph" w:styleId="Heading4">
    <w:name w:val="heading 4"/>
    <w:basedOn w:val="Normal"/>
    <w:next w:val="Normal"/>
    <w:qFormat/>
    <w:pPr>
      <w:spacing w:after="240"/>
      <w:outlineLvl w:val="3"/>
    </w:pPr>
    <w:rPr>
      <w:b/>
      <w:bCs/>
      <w:sz w:val="28"/>
      <w:szCs w:val="28"/>
    </w:rPr>
  </w:style>
  <w:style w:type="paragraph" w:styleId="Heading5">
    <w:name w:val="heading 5"/>
    <w:basedOn w:val="Normal"/>
    <w:next w:val="Normal"/>
    <w:qFormat/>
    <w:pPr>
      <w:spacing w:after="240"/>
      <w:outlineLvl w:val="4"/>
    </w:pPr>
    <w:rPr>
      <w:b/>
      <w:bCs/>
      <w:i/>
      <w:iCs/>
      <w:sz w:val="26"/>
      <w:szCs w:val="26"/>
    </w:rPr>
  </w:style>
  <w:style w:type="paragraph" w:styleId="Heading6">
    <w:name w:val="heading 6"/>
    <w:basedOn w:val="Normal"/>
    <w:next w:val="Normal"/>
    <w:qFormat/>
    <w:pPr>
      <w:spacing w:after="240"/>
      <w:outlineLvl w:val="5"/>
    </w:pPr>
    <w:rPr>
      <w:b/>
      <w:bCs/>
      <w:sz w:val="22"/>
      <w:szCs w:val="22"/>
    </w:rPr>
  </w:style>
  <w:style w:type="paragraph" w:styleId="Heading7">
    <w:name w:val="heading 7"/>
    <w:basedOn w:val="Normal"/>
    <w:next w:val="Normal"/>
    <w:qFormat/>
    <w:pPr>
      <w:spacing w:after="240"/>
      <w:outlineLvl w:val="6"/>
    </w:pPr>
    <w:rPr>
      <w:szCs w:val="24"/>
    </w:rPr>
  </w:style>
  <w:style w:type="paragraph" w:styleId="Heading8">
    <w:name w:val="heading 8"/>
    <w:basedOn w:val="Normal"/>
    <w:next w:val="Normal"/>
    <w:qFormat/>
    <w:pPr>
      <w:spacing w:after="240"/>
      <w:outlineLvl w:val="7"/>
    </w:pPr>
    <w:rPr>
      <w:i/>
      <w:iCs/>
      <w:szCs w:val="24"/>
    </w:rPr>
  </w:style>
  <w:style w:type="paragraph" w:styleId="Heading9">
    <w:name w:val="heading 9"/>
    <w:basedOn w:val="Normal"/>
    <w:next w:val="Normal"/>
    <w:qFormat/>
    <w:pPr>
      <w:spacing w:after="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BodyText2">
    <w:name w:val="BR-Body Text 2"/>
    <w:aliases w:val="s2"/>
    <w:basedOn w:val="Normal"/>
    <w:pPr>
      <w:spacing w:after="240"/>
    </w:pPr>
  </w:style>
  <w:style w:type="paragraph" w:styleId="Header">
    <w:name w:val="header"/>
    <w:basedOn w:val="Normal"/>
    <w:pPr>
      <w:tabs>
        <w:tab w:val="center" w:pos="4320"/>
        <w:tab w:val="right" w:pos="8640"/>
      </w:tabs>
    </w:pPr>
  </w:style>
  <w:style w:type="paragraph" w:customStyle="1" w:styleId="BR-BodyTextDbl2">
    <w:name w:val="BR-Body Text Dbl 2"/>
    <w:aliases w:val="d2"/>
    <w:basedOn w:val="Normal"/>
    <w:pPr>
      <w:spacing w:line="480" w:lineRule="auto"/>
    </w:pPr>
  </w:style>
  <w:style w:type="paragraph" w:customStyle="1" w:styleId="BR-BodyTextDblJustified">
    <w:name w:val="BR-Body Text Dbl Justified"/>
    <w:aliases w:val="d3"/>
    <w:basedOn w:val="Normal"/>
    <w:pPr>
      <w:spacing w:line="480" w:lineRule="auto"/>
      <w:ind w:firstLine="1440"/>
      <w:jc w:val="both"/>
    </w:pPr>
  </w:style>
  <w:style w:type="paragraph" w:customStyle="1" w:styleId="BR-BodyTextDbl">
    <w:name w:val="BR-Body Text Dbl"/>
    <w:aliases w:val="d1"/>
    <w:basedOn w:val="Normal"/>
    <w:pPr>
      <w:spacing w:line="480" w:lineRule="auto"/>
      <w:ind w:firstLine="1440"/>
    </w:pPr>
  </w:style>
  <w:style w:type="paragraph" w:customStyle="1" w:styleId="BR-BodyTextIndentDbl">
    <w:name w:val="BR-Body Text Indent Dbl"/>
    <w:aliases w:val="i3"/>
    <w:basedOn w:val="Normal"/>
    <w:pPr>
      <w:spacing w:line="480" w:lineRule="auto"/>
      <w:ind w:left="720" w:firstLine="1440"/>
    </w:pPr>
  </w:style>
  <w:style w:type="paragraph" w:customStyle="1" w:styleId="BR-BodyTextIndentJustified">
    <w:name w:val="BR-Body Text Indent Justified"/>
    <w:aliases w:val="i2"/>
    <w:basedOn w:val="Normal"/>
    <w:pPr>
      <w:spacing w:after="240"/>
      <w:ind w:left="720" w:firstLine="720"/>
      <w:jc w:val="both"/>
    </w:pPr>
  </w:style>
  <w:style w:type="paragraph" w:customStyle="1" w:styleId="BR-BodyTextIndent">
    <w:name w:val="BR-Body Text Indent"/>
    <w:aliases w:val="i1"/>
    <w:basedOn w:val="Normal"/>
    <w:pPr>
      <w:spacing w:after="240"/>
      <w:ind w:left="720" w:firstLine="720"/>
    </w:pPr>
  </w:style>
  <w:style w:type="paragraph" w:customStyle="1" w:styleId="BR-BodyTextJustified">
    <w:name w:val="BR-Body Text Justified"/>
    <w:aliases w:val="s3"/>
    <w:basedOn w:val="Normal"/>
    <w:pPr>
      <w:spacing w:after="240"/>
      <w:ind w:firstLine="720"/>
      <w:jc w:val="both"/>
    </w:pPr>
  </w:style>
  <w:style w:type="paragraph" w:customStyle="1" w:styleId="BR-BodyText">
    <w:name w:val="BR-Body Text"/>
    <w:aliases w:val="s1"/>
    <w:basedOn w:val="Normal"/>
    <w:pPr>
      <w:spacing w:after="240"/>
      <w:ind w:firstLine="720"/>
    </w:pPr>
  </w:style>
  <w:style w:type="paragraph" w:customStyle="1" w:styleId="BR-Bullets1">
    <w:name w:val="BR-Bullets 1"/>
    <w:aliases w:val="b1"/>
    <w:basedOn w:val="Normal"/>
    <w:pPr>
      <w:numPr>
        <w:numId w:val="1"/>
      </w:numPr>
      <w:spacing w:after="240"/>
    </w:pPr>
  </w:style>
  <w:style w:type="paragraph" w:customStyle="1" w:styleId="BR-Bullets2">
    <w:name w:val="BR-Bullets 2"/>
    <w:aliases w:val="b2"/>
    <w:basedOn w:val="Normal"/>
    <w:pPr>
      <w:numPr>
        <w:numId w:val="2"/>
      </w:numPr>
      <w:spacing w:after="240"/>
    </w:pPr>
  </w:style>
  <w:style w:type="paragraph" w:customStyle="1" w:styleId="BR-Bullets3">
    <w:name w:val="BR-Bullets 3"/>
    <w:aliases w:val="b3"/>
    <w:basedOn w:val="Normal"/>
    <w:pPr>
      <w:numPr>
        <w:numId w:val="3"/>
      </w:numPr>
      <w:spacing w:after="240"/>
    </w:pPr>
  </w:style>
  <w:style w:type="paragraph" w:customStyle="1" w:styleId="BR-CenterBoldus">
    <w:name w:val="BR-Center Bold u/s"/>
    <w:aliases w:val="t3"/>
    <w:basedOn w:val="Normal"/>
    <w:next w:val="BR-BodyText"/>
    <w:pPr>
      <w:keepNext/>
      <w:spacing w:after="240"/>
      <w:jc w:val="center"/>
    </w:pPr>
    <w:rPr>
      <w:b/>
      <w:u w:val="single"/>
    </w:rPr>
  </w:style>
  <w:style w:type="paragraph" w:customStyle="1" w:styleId="BR-CenterBold">
    <w:name w:val="BR-Center Bold"/>
    <w:aliases w:val="t1"/>
    <w:basedOn w:val="Normal"/>
    <w:next w:val="BR-BodyText"/>
    <w:pPr>
      <w:keepNext/>
      <w:spacing w:after="240"/>
      <w:jc w:val="center"/>
    </w:pPr>
    <w:rPr>
      <w:b/>
    </w:rPr>
  </w:style>
  <w:style w:type="paragraph" w:customStyle="1" w:styleId="BR-Centerus">
    <w:name w:val="BR-Center u/s"/>
    <w:aliases w:val="t2"/>
    <w:basedOn w:val="Normal"/>
    <w:next w:val="BR-BodyText"/>
    <w:pPr>
      <w:keepNext/>
      <w:spacing w:after="240"/>
      <w:jc w:val="center"/>
    </w:pPr>
    <w:rPr>
      <w:u w:val="single"/>
    </w:rPr>
  </w:style>
  <w:style w:type="paragraph" w:customStyle="1" w:styleId="BR-Quote">
    <w:name w:val="BR-Quote"/>
    <w:aliases w:val="q1"/>
    <w:basedOn w:val="Normal"/>
    <w:pPr>
      <w:spacing w:after="240"/>
      <w:ind w:left="1440" w:right="1440"/>
    </w:pPr>
  </w:style>
  <w:style w:type="paragraph" w:customStyle="1" w:styleId="BR-SigLeft">
    <w:name w:val="BR-Sig Left"/>
    <w:aliases w:val="sg3"/>
    <w:basedOn w:val="Normal"/>
    <w:pPr>
      <w:tabs>
        <w:tab w:val="left" w:pos="450"/>
        <w:tab w:val="left" w:pos="3600"/>
      </w:tabs>
      <w:spacing w:after="480"/>
      <w:ind w:left="446" w:hanging="446"/>
    </w:pPr>
  </w:style>
  <w:style w:type="paragraph" w:customStyle="1" w:styleId="BR-SigLtr">
    <w:name w:val="BR-Sig Ltr"/>
    <w:aliases w:val="sg1"/>
    <w:basedOn w:val="Normal"/>
    <w:pPr>
      <w:keepLines/>
      <w:spacing w:after="480"/>
      <w:ind w:left="4320"/>
    </w:pPr>
  </w:style>
  <w:style w:type="paragraph" w:customStyle="1" w:styleId="BR-SigRight">
    <w:name w:val="BR-Sig Right"/>
    <w:aliases w:val="sg2"/>
    <w:basedOn w:val="Normal"/>
    <w:pPr>
      <w:keepLines/>
      <w:tabs>
        <w:tab w:val="left" w:pos="4770"/>
        <w:tab w:val="left" w:pos="8640"/>
      </w:tabs>
      <w:spacing w:after="480"/>
      <w:ind w:left="4766" w:hanging="446"/>
    </w:pPr>
  </w:style>
  <w:style w:type="paragraph" w:customStyle="1" w:styleId="BR-TitleLeftBold">
    <w:name w:val="BR-Title Left Bold"/>
    <w:aliases w:val="t4"/>
    <w:basedOn w:val="Normal"/>
    <w:next w:val="BR-BodyText"/>
    <w:pPr>
      <w:keepNext/>
      <w:spacing w:after="240"/>
    </w:pPr>
    <w:rPr>
      <w:b/>
    </w:rPr>
  </w:style>
  <w:style w:type="paragraph" w:customStyle="1" w:styleId="BR-TitleLeftItalics">
    <w:name w:val="BR-Title Left Italics"/>
    <w:aliases w:val="t6"/>
    <w:basedOn w:val="Normal"/>
    <w:next w:val="BR-BodyText"/>
    <w:pPr>
      <w:keepNext/>
      <w:spacing w:after="240"/>
    </w:pPr>
    <w:rPr>
      <w:i/>
    </w:rPr>
  </w:style>
  <w:style w:type="paragraph" w:customStyle="1" w:styleId="BR-TitleLeftus">
    <w:name w:val="BR-Title Left u/s"/>
    <w:aliases w:val="t5"/>
    <w:basedOn w:val="Normal"/>
    <w:next w:val="BR-BodyText"/>
    <w:pPr>
      <w:keepNext/>
      <w:spacing w:after="240"/>
    </w:pPr>
    <w:rPr>
      <w:u w:val="single"/>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styleId="BodyText">
    <w:name w:val="Body Text"/>
    <w:basedOn w:val="Normal"/>
    <w:pPr>
      <w:spacing w:after="240"/>
    </w:pPr>
  </w:style>
  <w:style w:type="paragraph" w:styleId="BodyText2">
    <w:name w:val="Body Text 2"/>
    <w:basedOn w:val="Normal"/>
    <w:pPr>
      <w:spacing w:after="240" w:line="480" w:lineRule="auto"/>
    </w:pPr>
  </w:style>
  <w:style w:type="paragraph" w:styleId="BodyTextFirstIndent">
    <w:name w:val="Body Text First Indent"/>
    <w:basedOn w:val="BodyText"/>
    <w:pPr>
      <w:ind w:firstLine="216"/>
    </w:pPr>
  </w:style>
  <w:style w:type="paragraph" w:styleId="BodyTextIndent">
    <w:name w:val="Body Text Indent"/>
    <w:basedOn w:val="Normal"/>
    <w:pPr>
      <w:spacing w:after="240"/>
      <w:ind w:left="3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rsid w:val="00C649C1"/>
    <w:rPr>
      <w:rFonts w:ascii="Tahoma" w:hAnsi="Tahoma" w:cs="Tahoma"/>
      <w:sz w:val="16"/>
      <w:szCs w:val="16"/>
    </w:rPr>
  </w:style>
  <w:style w:type="character" w:customStyle="1" w:styleId="BalloonTextChar">
    <w:name w:val="Balloon Text Char"/>
    <w:basedOn w:val="DefaultParagraphFont"/>
    <w:link w:val="BalloonText"/>
    <w:rsid w:val="00C649C1"/>
    <w:rPr>
      <w:rFonts w:ascii="Tahoma" w:hAnsi="Tahoma" w:cs="Tahoma"/>
      <w:sz w:val="16"/>
      <w:szCs w:val="16"/>
    </w:rPr>
  </w:style>
  <w:style w:type="character" w:styleId="CommentReference">
    <w:name w:val="annotation reference"/>
    <w:basedOn w:val="DefaultParagraphFont"/>
    <w:semiHidden/>
    <w:unhideWhenUsed/>
    <w:rsid w:val="0028307D"/>
    <w:rPr>
      <w:sz w:val="16"/>
      <w:szCs w:val="16"/>
    </w:rPr>
  </w:style>
  <w:style w:type="paragraph" w:styleId="CommentText">
    <w:name w:val="annotation text"/>
    <w:basedOn w:val="Normal"/>
    <w:link w:val="CommentTextChar"/>
    <w:semiHidden/>
    <w:unhideWhenUsed/>
    <w:rsid w:val="0028307D"/>
    <w:rPr>
      <w:sz w:val="20"/>
    </w:rPr>
  </w:style>
  <w:style w:type="character" w:customStyle="1" w:styleId="CommentTextChar">
    <w:name w:val="Comment Text Char"/>
    <w:basedOn w:val="DefaultParagraphFont"/>
    <w:link w:val="CommentText"/>
    <w:semiHidden/>
    <w:rsid w:val="0028307D"/>
  </w:style>
  <w:style w:type="paragraph" w:styleId="CommentSubject">
    <w:name w:val="annotation subject"/>
    <w:basedOn w:val="CommentText"/>
    <w:next w:val="CommentText"/>
    <w:link w:val="CommentSubjectChar"/>
    <w:semiHidden/>
    <w:unhideWhenUsed/>
    <w:rsid w:val="0028307D"/>
    <w:rPr>
      <w:b/>
      <w:bCs/>
    </w:rPr>
  </w:style>
  <w:style w:type="character" w:customStyle="1" w:styleId="CommentSubjectChar">
    <w:name w:val="Comment Subject Char"/>
    <w:basedOn w:val="CommentTextChar"/>
    <w:link w:val="CommentSubject"/>
    <w:semiHidden/>
    <w:rsid w:val="002830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956</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Weldon</cp:lastModifiedBy>
  <cp:revision>4</cp:revision>
  <cp:lastPrinted>2019-09-12T20:55:00Z</cp:lastPrinted>
  <dcterms:created xsi:type="dcterms:W3CDTF">2019-09-12T18:37:00Z</dcterms:created>
  <dcterms:modified xsi:type="dcterms:W3CDTF">2021-01-26T17:46:00Z</dcterms:modified>
</cp:coreProperties>
</file>